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F252A6D" w:rsidR="00E90E49" w:rsidRPr="00634E46" w:rsidRDefault="00E90E49" w:rsidP="00E35559">
      <w:pPr>
        <w:pStyle w:val="3GPPHeader"/>
        <w:spacing w:after="60"/>
        <w:rPr>
          <w:sz w:val="32"/>
          <w:szCs w:val="32"/>
          <w:highlight w:val="yellow"/>
        </w:rPr>
      </w:pPr>
      <w:bookmarkStart w:id="0" w:name="_GoBack"/>
      <w:bookmarkEnd w:id="0"/>
      <w:r w:rsidRPr="00634E46">
        <w:t>3GPP TSG</w:t>
      </w:r>
      <w:r w:rsidR="007027CD" w:rsidRPr="00634E46">
        <w:t xml:space="preserve"> </w:t>
      </w:r>
      <w:r w:rsidRPr="00634E46">
        <w:t>RAN WG</w:t>
      </w:r>
      <w:r w:rsidR="008F1C4E" w:rsidRPr="00634E46">
        <w:t>1</w:t>
      </w:r>
      <w:r w:rsidRPr="00634E46">
        <w:t xml:space="preserve"> </w:t>
      </w:r>
      <w:r w:rsidR="008F1C4E" w:rsidRPr="00634E46">
        <w:t xml:space="preserve">Meeting </w:t>
      </w:r>
      <w:r w:rsidRPr="00634E46">
        <w:t>#</w:t>
      </w:r>
      <w:r w:rsidR="00044F46" w:rsidRPr="00634E46">
        <w:t>9</w:t>
      </w:r>
      <w:r w:rsidR="00634E46">
        <w:t>7</w:t>
      </w:r>
      <w:r w:rsidRPr="00634E46">
        <w:tab/>
      </w:r>
      <w:proofErr w:type="spellStart"/>
      <w:r w:rsidRPr="00634E46">
        <w:rPr>
          <w:sz w:val="32"/>
          <w:szCs w:val="32"/>
        </w:rPr>
        <w:t>Tdoc</w:t>
      </w:r>
      <w:proofErr w:type="spellEnd"/>
      <w:r w:rsidRPr="00634E46">
        <w:rPr>
          <w:sz w:val="32"/>
          <w:szCs w:val="32"/>
        </w:rPr>
        <w:t xml:space="preserve"> </w:t>
      </w:r>
      <w:r w:rsidR="00661263" w:rsidRPr="00634E46">
        <w:rPr>
          <w:sz w:val="32"/>
          <w:szCs w:val="32"/>
        </w:rPr>
        <w:t>R1-190</w:t>
      </w:r>
      <w:r w:rsidR="00634E46">
        <w:rPr>
          <w:sz w:val="32"/>
          <w:szCs w:val="32"/>
        </w:rPr>
        <w:t>6105</w:t>
      </w:r>
    </w:p>
    <w:p w14:paraId="520B4285" w14:textId="3C0DF27A" w:rsidR="00E90E49" w:rsidRPr="00634E46" w:rsidRDefault="00634E46" w:rsidP="00311702">
      <w:pPr>
        <w:pStyle w:val="3GPPHeader"/>
      </w:pPr>
      <w:r>
        <w:t>Reno</w:t>
      </w:r>
      <w:r w:rsidR="00044F46" w:rsidRPr="00634E46">
        <w:t xml:space="preserve">, </w:t>
      </w:r>
      <w:r>
        <w:t>USA</w:t>
      </w:r>
      <w:r w:rsidR="00044F46" w:rsidRPr="00634E46">
        <w:t xml:space="preserve">, </w:t>
      </w:r>
      <w:r>
        <w:t>May</w:t>
      </w:r>
      <w:r w:rsidR="00044F46" w:rsidRPr="00634E46">
        <w:t xml:space="preserve"> </w:t>
      </w:r>
      <w:r>
        <w:t>13</w:t>
      </w:r>
      <w:r w:rsidR="00044F46" w:rsidRPr="00634E46">
        <w:rPr>
          <w:vertAlign w:val="superscript"/>
        </w:rPr>
        <w:t>th</w:t>
      </w:r>
      <w:r w:rsidR="00044F46" w:rsidRPr="00634E46">
        <w:t xml:space="preserve"> –</w:t>
      </w:r>
      <w:r w:rsidR="00ED236C" w:rsidRPr="00634E46">
        <w:t xml:space="preserve"> </w:t>
      </w:r>
      <w:r w:rsidR="00044F46" w:rsidRPr="00634E46">
        <w:t>1</w:t>
      </w:r>
      <w:r>
        <w:t>7</w:t>
      </w:r>
      <w:r w:rsidR="00ED236C" w:rsidRPr="00634E46">
        <w:rPr>
          <w:vertAlign w:val="superscript"/>
        </w:rPr>
        <w:t>th</w:t>
      </w:r>
      <w:r w:rsidR="00044F46" w:rsidRPr="00634E46">
        <w:t>, 2019</w:t>
      </w:r>
    </w:p>
    <w:p w14:paraId="1503BF16" w14:textId="77777777" w:rsidR="00E90E49" w:rsidRPr="00634E46" w:rsidRDefault="00E90E49" w:rsidP="00357380">
      <w:pPr>
        <w:pStyle w:val="3GPPHeader"/>
      </w:pPr>
    </w:p>
    <w:p w14:paraId="4BC66F81" w14:textId="51E525EA" w:rsidR="00E90E49" w:rsidRPr="00A1529F" w:rsidRDefault="00E90E49" w:rsidP="00311702">
      <w:pPr>
        <w:pStyle w:val="3GPPHeader"/>
        <w:rPr>
          <w:sz w:val="22"/>
        </w:rPr>
      </w:pPr>
      <w:r w:rsidRPr="00A1529F">
        <w:rPr>
          <w:sz w:val="22"/>
        </w:rPr>
        <w:t>Agenda Item:</w:t>
      </w:r>
      <w:r w:rsidRPr="00A1529F">
        <w:rPr>
          <w:sz w:val="22"/>
        </w:rPr>
        <w:tab/>
      </w:r>
      <w:r w:rsidR="00A1529F" w:rsidRPr="00A1529F">
        <w:rPr>
          <w:sz w:val="22"/>
        </w:rPr>
        <w:t>7</w:t>
      </w:r>
      <w:r w:rsidR="00311702" w:rsidRPr="00A1529F">
        <w:rPr>
          <w:sz w:val="22"/>
        </w:rPr>
        <w:t>.</w:t>
      </w:r>
      <w:r w:rsidR="00A1529F" w:rsidRPr="00A1529F">
        <w:rPr>
          <w:sz w:val="22"/>
        </w:rPr>
        <w:t>2</w:t>
      </w:r>
      <w:r w:rsidR="00311702" w:rsidRPr="00A1529F">
        <w:rPr>
          <w:sz w:val="22"/>
        </w:rPr>
        <w:t>.</w:t>
      </w:r>
      <w:r w:rsidR="00A1529F" w:rsidRPr="00A1529F">
        <w:rPr>
          <w:sz w:val="22"/>
        </w:rPr>
        <w:t>6</w:t>
      </w:r>
      <w:r w:rsidR="00311702" w:rsidRPr="00A1529F">
        <w:rPr>
          <w:sz w:val="22"/>
        </w:rPr>
        <w:t>.</w:t>
      </w:r>
      <w:r w:rsidR="00A1529F" w:rsidRPr="00A1529F">
        <w:rPr>
          <w:sz w:val="22"/>
        </w:rPr>
        <w:t>7</w:t>
      </w:r>
    </w:p>
    <w:p w14:paraId="16B090C4" w14:textId="77777777" w:rsidR="00E90E49" w:rsidRPr="00634E46" w:rsidRDefault="003D3C45" w:rsidP="00F64C2B">
      <w:pPr>
        <w:pStyle w:val="3GPPHeader"/>
        <w:rPr>
          <w:sz w:val="22"/>
        </w:rPr>
      </w:pPr>
      <w:r w:rsidRPr="00634E46">
        <w:rPr>
          <w:sz w:val="22"/>
        </w:rPr>
        <w:t>Source:</w:t>
      </w:r>
      <w:r w:rsidR="00E90E49" w:rsidRPr="00634E46">
        <w:rPr>
          <w:sz w:val="22"/>
        </w:rPr>
        <w:tab/>
      </w:r>
      <w:r w:rsidR="00F64C2B" w:rsidRPr="00634E46">
        <w:rPr>
          <w:sz w:val="22"/>
        </w:rPr>
        <w:t>Ericsson</w:t>
      </w:r>
    </w:p>
    <w:p w14:paraId="0EAE6E12" w14:textId="3780B4B2" w:rsidR="00E90E49" w:rsidRPr="00D20B8C" w:rsidRDefault="003D3C45" w:rsidP="00A1529F">
      <w:pPr>
        <w:pStyle w:val="3GPPHeader"/>
        <w:rPr>
          <w:sz w:val="22"/>
        </w:rPr>
      </w:pPr>
      <w:r w:rsidRPr="00634E46">
        <w:rPr>
          <w:sz w:val="22"/>
        </w:rPr>
        <w:t>Title:</w:t>
      </w:r>
      <w:r w:rsidR="00E90E49" w:rsidRPr="00634E46">
        <w:rPr>
          <w:sz w:val="22"/>
        </w:rPr>
        <w:tab/>
      </w:r>
      <w:r w:rsidR="00661263" w:rsidRPr="00634E46">
        <w:rPr>
          <w:sz w:val="22"/>
        </w:rPr>
        <w:t>Multiplexing of UCI with UL CG PUSCH</w:t>
      </w:r>
    </w:p>
    <w:p w14:paraId="1B3B5CE0" w14:textId="4690B14F" w:rsidR="00E90E49" w:rsidRPr="00044F46" w:rsidRDefault="00E90E49" w:rsidP="00044F46">
      <w:pPr>
        <w:pStyle w:val="3GPPHeader"/>
        <w:rPr>
          <w:sz w:val="22"/>
        </w:rPr>
      </w:pPr>
      <w:r w:rsidRPr="00D20B8C">
        <w:rPr>
          <w:sz w:val="22"/>
        </w:rPr>
        <w:t>Document for:</w:t>
      </w:r>
      <w:r w:rsidRPr="00D20B8C">
        <w:rPr>
          <w:sz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600BE3A2" w14:textId="27376B69" w:rsidR="006108DF" w:rsidRPr="00634E46" w:rsidRDefault="00C35599" w:rsidP="00CE0424">
      <w:pPr>
        <w:pStyle w:val="BodyText"/>
      </w:pPr>
      <w:r w:rsidRPr="004B207E">
        <w:t>The scenarios of intra UE prioritization</w:t>
      </w:r>
      <w:r w:rsidR="00B53376" w:rsidRPr="004B207E">
        <w:t xml:space="preserve">/multiplexing have been discussed in </w:t>
      </w:r>
      <w:proofErr w:type="spellStart"/>
      <w:r w:rsidR="00186B38" w:rsidRPr="004B207E">
        <w:t>eURLLC</w:t>
      </w:r>
      <w:proofErr w:type="spellEnd"/>
      <w:r w:rsidR="00186B38" w:rsidRPr="004B207E">
        <w:t xml:space="preserve"> SI and </w:t>
      </w:r>
      <w:proofErr w:type="spellStart"/>
      <w:r w:rsidR="00B53376" w:rsidRPr="004B207E">
        <w:t>IIoT</w:t>
      </w:r>
      <w:proofErr w:type="spellEnd"/>
      <w:r w:rsidR="00B53376" w:rsidRPr="004B207E">
        <w:t xml:space="preserve"> SI</w:t>
      </w:r>
      <w:r w:rsidR="00186B38" w:rsidRPr="004B207E">
        <w:t xml:space="preserve">. </w:t>
      </w:r>
      <w:r w:rsidR="00DF4996" w:rsidRPr="004B207E">
        <w:t xml:space="preserve">Among all the scenarios included later in </w:t>
      </w:r>
      <w:proofErr w:type="spellStart"/>
      <w:r w:rsidR="00F97A11" w:rsidRPr="004B207E">
        <w:t>eURLLC</w:t>
      </w:r>
      <w:proofErr w:type="spellEnd"/>
      <w:r w:rsidR="00F97A11" w:rsidRPr="004B207E">
        <w:t xml:space="preserve"> WI </w:t>
      </w:r>
      <w:r w:rsidR="00286399">
        <w:fldChar w:fldCharType="begin"/>
      </w:r>
      <w:r w:rsidR="00286399" w:rsidRPr="004B207E">
        <w:instrText xml:space="preserve"> REF _Ref4512938 \r \h </w:instrText>
      </w:r>
      <w:r w:rsidR="00286399">
        <w:fldChar w:fldCharType="separate"/>
      </w:r>
      <w:r w:rsidR="00286399" w:rsidRPr="004B207E">
        <w:t>[1]</w:t>
      </w:r>
      <w:r w:rsidR="00286399">
        <w:fldChar w:fldCharType="end"/>
      </w:r>
      <w:r w:rsidR="00F97A11" w:rsidRPr="004B207E">
        <w:t xml:space="preserve"> </w:t>
      </w:r>
      <w:r w:rsidR="00DF4996" w:rsidRPr="004B207E">
        <w:t xml:space="preserve">and </w:t>
      </w:r>
      <w:proofErr w:type="spellStart"/>
      <w:r w:rsidR="005666EA" w:rsidRPr="004B207E">
        <w:t>IIoT</w:t>
      </w:r>
      <w:proofErr w:type="spellEnd"/>
      <w:r w:rsidR="005666EA" w:rsidRPr="004B207E">
        <w:t xml:space="preserve"> WI</w:t>
      </w:r>
      <w:r w:rsidR="00286399" w:rsidRPr="004B207E">
        <w:t xml:space="preserve"> </w:t>
      </w:r>
      <w:r w:rsidR="00286399">
        <w:fldChar w:fldCharType="begin"/>
      </w:r>
      <w:r w:rsidR="00286399" w:rsidRPr="004B207E">
        <w:instrText xml:space="preserve"> REF _Ref4512943 \r \h </w:instrText>
      </w:r>
      <w:r w:rsidR="00286399">
        <w:fldChar w:fldCharType="separate"/>
      </w:r>
      <w:r w:rsidR="00286399" w:rsidRPr="004B207E">
        <w:t>[2]</w:t>
      </w:r>
      <w:r w:rsidR="00286399">
        <w:fldChar w:fldCharType="end"/>
      </w:r>
      <w:r w:rsidR="00DF4996" w:rsidRPr="004B207E">
        <w:t xml:space="preserve"> </w:t>
      </w:r>
      <w:r w:rsidR="000E4583" w:rsidRPr="004B207E">
        <w:t xml:space="preserve">there is a problem when UCI overlaps with </w:t>
      </w:r>
      <w:r w:rsidR="00C2679B" w:rsidRPr="004B207E">
        <w:t>data transmission in UL</w:t>
      </w:r>
      <w:r w:rsidR="00286399" w:rsidRPr="004B207E">
        <w:t>.</w:t>
      </w:r>
      <w:r w:rsidR="00C2679B" w:rsidRPr="004B207E">
        <w:t xml:space="preserve"> </w:t>
      </w:r>
      <w:r w:rsidR="00C2679B" w:rsidRPr="00634E46">
        <w:t xml:space="preserve">At our view, </w:t>
      </w:r>
      <w:r w:rsidR="00F325D9" w:rsidRPr="00634E46">
        <w:t xml:space="preserve">for </w:t>
      </w:r>
      <w:r w:rsidR="00C2679B" w:rsidRPr="00634E46">
        <w:t xml:space="preserve">this scenario </w:t>
      </w:r>
      <w:r w:rsidR="00F325D9" w:rsidRPr="00634E46">
        <w:t xml:space="preserve">there is </w:t>
      </w:r>
      <w:r w:rsidR="00560060" w:rsidRPr="00634E46">
        <w:t>a</w:t>
      </w:r>
      <w:r w:rsidR="00F325D9" w:rsidRPr="00634E46">
        <w:t xml:space="preserve"> room for improvements </w:t>
      </w:r>
      <w:r w:rsidR="00C62328" w:rsidRPr="00634E46">
        <w:t xml:space="preserve">not only limiting to URLLC vs. </w:t>
      </w:r>
      <w:proofErr w:type="spellStart"/>
      <w:r w:rsidR="00C62328" w:rsidRPr="00634E46">
        <w:t>eMBB</w:t>
      </w:r>
      <w:proofErr w:type="spellEnd"/>
      <w:r w:rsidR="00C62328" w:rsidRPr="00634E46">
        <w:t xml:space="preserve"> prioritization, but </w:t>
      </w:r>
      <w:r w:rsidR="00560060" w:rsidRPr="00634E46">
        <w:t xml:space="preserve">in more general way for any traffic type. In this paper we discuss the </w:t>
      </w:r>
      <w:r w:rsidR="00013926" w:rsidRPr="00634E46">
        <w:t xml:space="preserve">possibility of multiplexing UCI on CG PUSCH without </w:t>
      </w:r>
      <w:r w:rsidR="00013926" w:rsidRPr="00DF4996">
        <w:t>UL-SCH data</w:t>
      </w:r>
      <w:r w:rsidR="00013926">
        <w:t>.</w:t>
      </w:r>
    </w:p>
    <w:p w14:paraId="4240D1DF" w14:textId="77777777" w:rsidR="004000E8" w:rsidRPr="00CE0424" w:rsidRDefault="00230D18" w:rsidP="00CE0424">
      <w:pPr>
        <w:pStyle w:val="Heading1"/>
      </w:pPr>
      <w:bookmarkStart w:id="1" w:name="_Ref178064866"/>
      <w:r>
        <w:t>2</w:t>
      </w:r>
      <w:r>
        <w:tab/>
      </w:r>
      <w:r w:rsidR="004000E8" w:rsidRPr="00CE0424">
        <w:t>Discussion</w:t>
      </w:r>
      <w:bookmarkEnd w:id="1"/>
    </w:p>
    <w:p w14:paraId="6AD812AE" w14:textId="4F9DFF7A" w:rsidR="00DF4996" w:rsidRDefault="00DF4996" w:rsidP="00DF4996">
      <w:pPr>
        <w:pStyle w:val="BodyText"/>
      </w:pPr>
      <w:r w:rsidRPr="00DF4996">
        <w:t xml:space="preserve">One problem is, while Rel-15 specification allows UCI on PUSCH without UL-SCH data, this is prohibited for PUSCH of UL configured grant (CG). Forbidden UCI on a Configured Grant PUSCH without UL-SCH data will cause the problem that both spectrum and </w:t>
      </w:r>
      <w:proofErr w:type="spellStart"/>
      <w:r w:rsidRPr="00DF4996">
        <w:t>gNB</w:t>
      </w:r>
      <w:proofErr w:type="spellEnd"/>
      <w:r w:rsidRPr="00DF4996">
        <w:t xml:space="preserve"> process resource usage inefficiency. The PUSCH spectrum for the configured grant needs to be reserved for a potential UL PUSCH transmission if there is UL-SCH data and HARQ-ACK and/or CSI may be transmitted as UCI on the configured grant PUSCH resource if timing permits. But also, the PUCCH spectrum also needs to be reserved for the potential transmission of UCI HARQ-ACK and/or CSI if there is no UL-SCH data. Both spectrums are wasted because of this ambiguity behavior.  Furthermore, </w:t>
      </w:r>
      <w:proofErr w:type="spellStart"/>
      <w:r w:rsidRPr="00DF4996">
        <w:t>gNB</w:t>
      </w:r>
      <w:proofErr w:type="spellEnd"/>
      <w:r w:rsidRPr="00DF4996">
        <w:t>/</w:t>
      </w:r>
      <w:proofErr w:type="spellStart"/>
      <w:r w:rsidRPr="00DF4996">
        <w:t>eNB</w:t>
      </w:r>
      <w:proofErr w:type="spellEnd"/>
      <w:r w:rsidRPr="00DF4996">
        <w:t xml:space="preserve"> needs to perform double detection on both PUSCH and PUCCH channel to prepare the potential transmissions. The processing resources are also wasted. </w:t>
      </w:r>
    </w:p>
    <w:p w14:paraId="66E674CC" w14:textId="65CF54A1" w:rsidR="00E223F6" w:rsidRPr="00634E46" w:rsidRDefault="005B41E3" w:rsidP="00E223F6">
      <w:pPr>
        <w:pStyle w:val="Proposal"/>
      </w:pPr>
      <w:bookmarkStart w:id="2" w:name="_Toc5157257"/>
      <w:r>
        <w:t xml:space="preserve">Discuss </w:t>
      </w:r>
      <w:r w:rsidR="00976D42">
        <w:t>possibility</w:t>
      </w:r>
      <w:r w:rsidR="00E223F6" w:rsidRPr="00634E46">
        <w:t xml:space="preserve"> of UCI transmission on </w:t>
      </w:r>
      <w:r w:rsidR="00AF4EB9" w:rsidRPr="00634E46">
        <w:t xml:space="preserve">configured grant </w:t>
      </w:r>
      <w:r w:rsidR="00E223F6" w:rsidRPr="00634E46">
        <w:t xml:space="preserve">PUSCH </w:t>
      </w:r>
      <w:r w:rsidR="00E223F6" w:rsidRPr="00DF4996">
        <w:t>without UL-SCH data</w:t>
      </w:r>
      <w:r w:rsidR="00E223F6">
        <w:t>.</w:t>
      </w:r>
      <w:bookmarkEnd w:id="2"/>
    </w:p>
    <w:p w14:paraId="7B5EDCAF" w14:textId="77777777" w:rsidR="00E223F6" w:rsidRPr="00634E46" w:rsidRDefault="00E223F6" w:rsidP="00DF4996">
      <w:pPr>
        <w:pStyle w:val="BodyText"/>
      </w:pPr>
    </w:p>
    <w:p w14:paraId="7E519D09" w14:textId="73649F46" w:rsidR="00DF4996" w:rsidRDefault="00DF4996" w:rsidP="00DF4996">
      <w:pPr>
        <w:pStyle w:val="BodyText"/>
      </w:pPr>
      <w:r w:rsidRPr="00DF4996">
        <w:t>Another problem is, SR is currently not allowed to be multiplexed onto PUSCH; only HARQ-ACK and CSI reports can be multiplexed in a PUSCH. For a PUSCH of UL CG, it is useful to multiplex SR to PUSCH, where the SR indicates the scheduling request of dynamically scheduled UL data. This need exists whenever the UE has simultaneous periodic and aperiodic UL traffic. Here both the periodic and aperiodic traffic can be eMBB or URLLC traffic.</w:t>
      </w:r>
      <w:r w:rsidR="003208D6">
        <w:t xml:space="preserve"> </w:t>
      </w:r>
      <w:r w:rsidR="00B07C25">
        <w:t>In fact, t</w:t>
      </w:r>
      <w:r w:rsidR="003208D6">
        <w:t xml:space="preserve">his issue </w:t>
      </w:r>
      <w:r w:rsidR="00B07C25">
        <w:t xml:space="preserve">already </w:t>
      </w:r>
      <w:r w:rsidR="003208D6">
        <w:t xml:space="preserve">is in scope of </w:t>
      </w:r>
      <w:proofErr w:type="spellStart"/>
      <w:r w:rsidR="00B07C25">
        <w:t>eURLLC</w:t>
      </w:r>
      <w:proofErr w:type="spellEnd"/>
      <w:r w:rsidR="00B07C25">
        <w:t xml:space="preserve"> </w:t>
      </w:r>
      <w:r w:rsidR="003208D6">
        <w:t>working item.</w:t>
      </w:r>
    </w:p>
    <w:p w14:paraId="70BD3EE9" w14:textId="5E55BCA0" w:rsidR="00E344E6" w:rsidRPr="00634E46" w:rsidRDefault="00E344E6" w:rsidP="00E344E6">
      <w:pPr>
        <w:pStyle w:val="Proposal"/>
      </w:pPr>
      <w:bookmarkStart w:id="3" w:name="_Toc5157258"/>
      <w:r w:rsidRPr="00634E46">
        <w:t xml:space="preserve">Enable the possibility of </w:t>
      </w:r>
      <w:r w:rsidR="007B0751" w:rsidRPr="00634E46">
        <w:t xml:space="preserve">multiplexing/puncturing SR with </w:t>
      </w:r>
      <w:r w:rsidRPr="00634E46">
        <w:t xml:space="preserve">PUSCH </w:t>
      </w:r>
      <w:r w:rsidR="0098001D">
        <w:t xml:space="preserve">in case of </w:t>
      </w:r>
      <w:proofErr w:type="spellStart"/>
      <w:r w:rsidR="0098001D">
        <w:t>eMBB</w:t>
      </w:r>
      <w:proofErr w:type="spellEnd"/>
      <w:r w:rsidR="0098001D">
        <w:t>/URLLC coexistence.</w:t>
      </w:r>
      <w:bookmarkEnd w:id="3"/>
    </w:p>
    <w:p w14:paraId="74972FDD" w14:textId="77777777" w:rsidR="0068609C" w:rsidRPr="00634E46" w:rsidRDefault="0068609C" w:rsidP="00DF4996">
      <w:pPr>
        <w:pStyle w:val="BodyText"/>
      </w:pPr>
    </w:p>
    <w:p w14:paraId="2500A3FE" w14:textId="50937E70" w:rsidR="0027144F" w:rsidRPr="00191348" w:rsidRDefault="0098001D" w:rsidP="00DF4996">
      <w:pPr>
        <w:pStyle w:val="BodyText"/>
      </w:pPr>
      <w:r w:rsidRPr="00634E46">
        <w:lastRenderedPageBreak/>
        <w:t xml:space="preserve">Another argument for </w:t>
      </w:r>
      <w:r w:rsidR="0068609C" w:rsidRPr="00634E46">
        <w:t xml:space="preserve">enabling UCI </w:t>
      </w:r>
      <w:r w:rsidR="002B794D" w:rsidRPr="00634E46">
        <w:t xml:space="preserve">on CG PUSCH can be that </w:t>
      </w:r>
      <w:r w:rsidR="00DF4996" w:rsidRPr="00DF4996">
        <w:t>PUCCH supports single-port transmission only. Tx diversity schemes for PUCCH has been discussed but is not adopted in Rel-15. Since PUSCH supports multi-antenna transmission up to 4 ports there may be a pre-coding/beamforming gain by transmitting UCI on PUSCH compared to PUCCH.</w:t>
      </w:r>
    </w:p>
    <w:p w14:paraId="0E50A7A9" w14:textId="77777777" w:rsidR="00C01F33" w:rsidRPr="00CE0424" w:rsidRDefault="00C01F33" w:rsidP="00CE0424">
      <w:pPr>
        <w:pStyle w:val="Heading1"/>
      </w:pPr>
      <w:r w:rsidRPr="00CE0424">
        <w:t>Conclusion</w:t>
      </w:r>
    </w:p>
    <w:p w14:paraId="638CBFAF" w14:textId="77777777" w:rsidR="006E1C82" w:rsidRPr="00634E46" w:rsidRDefault="006E1C82" w:rsidP="008E065E">
      <w:pPr>
        <w:pStyle w:val="BodyText"/>
        <w:rPr>
          <w:b/>
          <w:bCs/>
        </w:rPr>
      </w:pPr>
    </w:p>
    <w:p w14:paraId="29A28494" w14:textId="77777777" w:rsidR="006E1C82" w:rsidRPr="00634E46" w:rsidRDefault="008E065E" w:rsidP="006E1C82">
      <w:pPr>
        <w:pStyle w:val="BodyText"/>
      </w:pPr>
      <w:r w:rsidRPr="00634E46">
        <w:t xml:space="preserve">Based on the discussion in </w:t>
      </w:r>
      <w:r w:rsidR="007729A2" w:rsidRPr="00634E46">
        <w:t xml:space="preserve">the previous </w:t>
      </w:r>
      <w:r w:rsidRPr="00634E46">
        <w:t>section</w:t>
      </w:r>
      <w:r w:rsidR="007729A2" w:rsidRPr="00634E46">
        <w:t>s</w:t>
      </w:r>
      <w:r w:rsidRPr="00634E46">
        <w:t xml:space="preserve"> we propose the following:</w:t>
      </w:r>
    </w:p>
    <w:p w14:paraId="2ABAB640" w14:textId="54954506" w:rsidR="00372B1B"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5157257" w:history="1">
        <w:r w:rsidR="00372B1B" w:rsidRPr="00932CCB">
          <w:rPr>
            <w:rStyle w:val="Hyperlink"/>
            <w:noProof/>
          </w:rPr>
          <w:t>Proposal 1</w:t>
        </w:r>
        <w:r w:rsidR="00372B1B">
          <w:rPr>
            <w:rFonts w:asciiTheme="minorHAnsi" w:hAnsiTheme="minorHAnsi"/>
            <w:b w:val="0"/>
            <w:noProof/>
          </w:rPr>
          <w:tab/>
        </w:r>
        <w:r w:rsidR="00372B1B" w:rsidRPr="00932CCB">
          <w:rPr>
            <w:rStyle w:val="Hyperlink"/>
            <w:noProof/>
          </w:rPr>
          <w:t>Discuss possibility of UCI transmission on configured grant PUSCH without UL-SCH data.</w:t>
        </w:r>
      </w:hyperlink>
    </w:p>
    <w:p w14:paraId="57EE898B" w14:textId="118E000B" w:rsidR="00372B1B" w:rsidRDefault="009473E8">
      <w:pPr>
        <w:pStyle w:val="TableofFigures"/>
        <w:tabs>
          <w:tab w:val="right" w:leader="dot" w:pos="9629"/>
        </w:tabs>
        <w:rPr>
          <w:rFonts w:asciiTheme="minorHAnsi" w:hAnsiTheme="minorHAnsi"/>
          <w:b w:val="0"/>
          <w:noProof/>
        </w:rPr>
      </w:pPr>
      <w:hyperlink w:anchor="_Toc5157258" w:history="1">
        <w:r w:rsidR="00372B1B" w:rsidRPr="00932CCB">
          <w:rPr>
            <w:rStyle w:val="Hyperlink"/>
            <w:noProof/>
          </w:rPr>
          <w:t>Proposal 2</w:t>
        </w:r>
        <w:r w:rsidR="00372B1B">
          <w:rPr>
            <w:rFonts w:asciiTheme="minorHAnsi" w:hAnsiTheme="minorHAnsi"/>
            <w:b w:val="0"/>
            <w:noProof/>
          </w:rPr>
          <w:tab/>
        </w:r>
        <w:r w:rsidR="00372B1B" w:rsidRPr="00932CCB">
          <w:rPr>
            <w:rStyle w:val="Hyperlink"/>
            <w:noProof/>
          </w:rPr>
          <w:t>Enable the possibility of multiplexing/puncturing SR with PUSCH in case of eMBB/URLLC coexistence.</w:t>
        </w:r>
      </w:hyperlink>
    </w:p>
    <w:p w14:paraId="4CE1F56F" w14:textId="2AAF862A" w:rsidR="006E1C82" w:rsidRPr="00CE0424" w:rsidRDefault="006E1C82" w:rsidP="006E1C82">
      <w:pPr>
        <w:pStyle w:val="BodyText"/>
        <w:rPr>
          <w:b/>
          <w:bCs/>
        </w:rPr>
      </w:pPr>
      <w:r>
        <w:rPr>
          <w:b/>
          <w:bC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4" w:name="_In-sequence_SDU_delivery"/>
      <w:bookmarkEnd w:id="4"/>
      <w:r w:rsidRPr="00CE0424">
        <w:t>References</w:t>
      </w:r>
    </w:p>
    <w:p w14:paraId="72150C49" w14:textId="77C88AC4" w:rsidR="005F3025" w:rsidRPr="00634E46" w:rsidRDefault="00C8677D" w:rsidP="00311702">
      <w:pPr>
        <w:pStyle w:val="Reference"/>
      </w:pPr>
      <w:bookmarkStart w:id="5" w:name="_Ref4512938"/>
      <w:bookmarkStart w:id="6" w:name="_Ref174151459"/>
      <w:bookmarkStart w:id="7" w:name="_Ref189809556"/>
      <w:r w:rsidRPr="00634E46">
        <w:t>RP-190726</w:t>
      </w:r>
      <w:bookmarkEnd w:id="5"/>
      <w:r w:rsidR="008E0D6A" w:rsidRPr="00634E46">
        <w:t xml:space="preserve">, New WID: Physical Layer Enhancements for NR Ultra-Reliable and Low Latency Communication (URLLC), </w:t>
      </w:r>
      <w:r w:rsidR="006B5B48" w:rsidRPr="00634E46">
        <w:t xml:space="preserve">Huawei, </w:t>
      </w:r>
      <w:r w:rsidR="009866CE" w:rsidRPr="00634E46">
        <w:t>RAN#</w:t>
      </w:r>
      <w:r w:rsidR="003A6F17" w:rsidRPr="00634E46">
        <w:t xml:space="preserve">83, </w:t>
      </w:r>
      <w:r w:rsidR="00A275A7" w:rsidRPr="00634E46">
        <w:t>March 2019.</w:t>
      </w:r>
    </w:p>
    <w:p w14:paraId="13EF5946" w14:textId="61161CA4" w:rsidR="00EA1409" w:rsidRPr="00634E46" w:rsidRDefault="00903601" w:rsidP="00EA1409">
      <w:pPr>
        <w:pStyle w:val="Reference"/>
      </w:pPr>
      <w:r w:rsidRPr="00634E46">
        <w:t xml:space="preserve">RP-190728, </w:t>
      </w:r>
      <w:r w:rsidR="00944D4E" w:rsidRPr="00634E46">
        <w:t>New WID: Support of NR Industrial Internet of Things (IoT)</w:t>
      </w:r>
      <w:r w:rsidR="00672486" w:rsidRPr="00634E46">
        <w:t>, Nokia, RAN#83, March 2019.</w:t>
      </w:r>
    </w:p>
    <w:bookmarkEnd w:id="6"/>
    <w:bookmarkEnd w:id="7"/>
    <w:p w14:paraId="0EC95EF5" w14:textId="77777777" w:rsidR="003A7EF3" w:rsidRPr="00634E46" w:rsidRDefault="003A7EF3" w:rsidP="00CE0424">
      <w:pPr>
        <w:pStyle w:val="BodyText"/>
      </w:pPr>
    </w:p>
    <w:sectPr w:rsidR="003A7EF3" w:rsidRPr="00634E4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D9C86" w14:textId="77777777" w:rsidR="00FF00CD" w:rsidRDefault="00FF00CD">
      <w:r>
        <w:separator/>
      </w:r>
    </w:p>
  </w:endnote>
  <w:endnote w:type="continuationSeparator" w:id="0">
    <w:p w14:paraId="083CD328" w14:textId="77777777" w:rsidR="00FF00CD" w:rsidRDefault="00FF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8CD78" w14:textId="77777777" w:rsidR="00FF00CD" w:rsidRDefault="00FF00CD">
      <w:r>
        <w:separator/>
      </w:r>
    </w:p>
  </w:footnote>
  <w:footnote w:type="continuationSeparator" w:id="0">
    <w:p w14:paraId="20181AE5" w14:textId="77777777" w:rsidR="00FF00CD" w:rsidRDefault="00FF0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3926"/>
    <w:rsid w:val="00015D15"/>
    <w:rsid w:val="0002564D"/>
    <w:rsid w:val="00025ECA"/>
    <w:rsid w:val="000325B8"/>
    <w:rsid w:val="00034C15"/>
    <w:rsid w:val="00036BA1"/>
    <w:rsid w:val="00036C54"/>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E81"/>
    <w:rsid w:val="000B2719"/>
    <w:rsid w:val="000B3A8F"/>
    <w:rsid w:val="000B4AB9"/>
    <w:rsid w:val="000B58C3"/>
    <w:rsid w:val="000B61E9"/>
    <w:rsid w:val="000C165A"/>
    <w:rsid w:val="000C2E19"/>
    <w:rsid w:val="000D0D07"/>
    <w:rsid w:val="000D4797"/>
    <w:rsid w:val="000E0527"/>
    <w:rsid w:val="000E1E92"/>
    <w:rsid w:val="000E4583"/>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654"/>
    <w:rsid w:val="00151E23"/>
    <w:rsid w:val="001526E0"/>
    <w:rsid w:val="001551B5"/>
    <w:rsid w:val="001659C1"/>
    <w:rsid w:val="00173A8E"/>
    <w:rsid w:val="0017502C"/>
    <w:rsid w:val="0018143F"/>
    <w:rsid w:val="00181FF8"/>
    <w:rsid w:val="00186B38"/>
    <w:rsid w:val="00190AC1"/>
    <w:rsid w:val="00191348"/>
    <w:rsid w:val="0019341A"/>
    <w:rsid w:val="00197DF9"/>
    <w:rsid w:val="001A1987"/>
    <w:rsid w:val="001A2564"/>
    <w:rsid w:val="001A6173"/>
    <w:rsid w:val="001A6CBA"/>
    <w:rsid w:val="001B0D97"/>
    <w:rsid w:val="001B1E59"/>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5C5E"/>
    <w:rsid w:val="002500C8"/>
    <w:rsid w:val="00257543"/>
    <w:rsid w:val="002617E7"/>
    <w:rsid w:val="00264228"/>
    <w:rsid w:val="00264334"/>
    <w:rsid w:val="0026473E"/>
    <w:rsid w:val="00266214"/>
    <w:rsid w:val="0026649E"/>
    <w:rsid w:val="00267C83"/>
    <w:rsid w:val="0027144F"/>
    <w:rsid w:val="00271813"/>
    <w:rsid w:val="00271F3A"/>
    <w:rsid w:val="00273278"/>
    <w:rsid w:val="002737F4"/>
    <w:rsid w:val="002805F5"/>
    <w:rsid w:val="00280751"/>
    <w:rsid w:val="0028280A"/>
    <w:rsid w:val="00286399"/>
    <w:rsid w:val="00286ACD"/>
    <w:rsid w:val="00287838"/>
    <w:rsid w:val="002907B5"/>
    <w:rsid w:val="00292EB7"/>
    <w:rsid w:val="00296227"/>
    <w:rsid w:val="00296F44"/>
    <w:rsid w:val="0029777D"/>
    <w:rsid w:val="002A055E"/>
    <w:rsid w:val="002A1D4E"/>
    <w:rsid w:val="002A2869"/>
    <w:rsid w:val="002B24D6"/>
    <w:rsid w:val="002B341A"/>
    <w:rsid w:val="002B794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8D6"/>
    <w:rsid w:val="00322C9F"/>
    <w:rsid w:val="00324D23"/>
    <w:rsid w:val="00331751"/>
    <w:rsid w:val="00334579"/>
    <w:rsid w:val="00335858"/>
    <w:rsid w:val="00336BDA"/>
    <w:rsid w:val="00340FA5"/>
    <w:rsid w:val="00342BD7"/>
    <w:rsid w:val="00346DB5"/>
    <w:rsid w:val="003477B1"/>
    <w:rsid w:val="00357380"/>
    <w:rsid w:val="003602D9"/>
    <w:rsid w:val="003604CE"/>
    <w:rsid w:val="0037070B"/>
    <w:rsid w:val="00370E47"/>
    <w:rsid w:val="00372B1B"/>
    <w:rsid w:val="003742AC"/>
    <w:rsid w:val="00377CE1"/>
    <w:rsid w:val="00385BF0"/>
    <w:rsid w:val="003939FF"/>
    <w:rsid w:val="003A2223"/>
    <w:rsid w:val="003A2A0F"/>
    <w:rsid w:val="003A45A1"/>
    <w:rsid w:val="003A5B0A"/>
    <w:rsid w:val="003A6BAC"/>
    <w:rsid w:val="003A6F17"/>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77BA0"/>
    <w:rsid w:val="00492BC5"/>
    <w:rsid w:val="004964F1"/>
    <w:rsid w:val="004A16BC"/>
    <w:rsid w:val="004A2B94"/>
    <w:rsid w:val="004B207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27C"/>
    <w:rsid w:val="00560060"/>
    <w:rsid w:val="0056121F"/>
    <w:rsid w:val="005666EA"/>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41E3"/>
    <w:rsid w:val="005B6F83"/>
    <w:rsid w:val="005C74FB"/>
    <w:rsid w:val="005D1602"/>
    <w:rsid w:val="005E35F3"/>
    <w:rsid w:val="005E385F"/>
    <w:rsid w:val="005E5B81"/>
    <w:rsid w:val="005F2CB1"/>
    <w:rsid w:val="005F3025"/>
    <w:rsid w:val="005F618C"/>
    <w:rsid w:val="005F70BD"/>
    <w:rsid w:val="0060283C"/>
    <w:rsid w:val="00604F14"/>
    <w:rsid w:val="006108DF"/>
    <w:rsid w:val="00611B83"/>
    <w:rsid w:val="00613257"/>
    <w:rsid w:val="00620A71"/>
    <w:rsid w:val="00620D80"/>
    <w:rsid w:val="006234A6"/>
    <w:rsid w:val="00630001"/>
    <w:rsid w:val="006311B3"/>
    <w:rsid w:val="0063284C"/>
    <w:rsid w:val="0063315B"/>
    <w:rsid w:val="00634E4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263"/>
    <w:rsid w:val="006613A6"/>
    <w:rsid w:val="006627A2"/>
    <w:rsid w:val="006634E6"/>
    <w:rsid w:val="006655EE"/>
    <w:rsid w:val="00667EE7"/>
    <w:rsid w:val="00670922"/>
    <w:rsid w:val="00670BE1"/>
    <w:rsid w:val="0067218F"/>
    <w:rsid w:val="00672486"/>
    <w:rsid w:val="00672984"/>
    <w:rsid w:val="006741F2"/>
    <w:rsid w:val="00674CC3"/>
    <w:rsid w:val="00675C72"/>
    <w:rsid w:val="006771F9"/>
    <w:rsid w:val="006776D7"/>
    <w:rsid w:val="00681003"/>
    <w:rsid w:val="006817C9"/>
    <w:rsid w:val="00683ECE"/>
    <w:rsid w:val="0068609C"/>
    <w:rsid w:val="00695FC2"/>
    <w:rsid w:val="00696949"/>
    <w:rsid w:val="00697052"/>
    <w:rsid w:val="006A46FB"/>
    <w:rsid w:val="006A5E28"/>
    <w:rsid w:val="006A697B"/>
    <w:rsid w:val="006A7AFF"/>
    <w:rsid w:val="006B1816"/>
    <w:rsid w:val="006B2099"/>
    <w:rsid w:val="006B50CF"/>
    <w:rsid w:val="006B5B48"/>
    <w:rsid w:val="006C03B8"/>
    <w:rsid w:val="006C5EC9"/>
    <w:rsid w:val="006C6059"/>
    <w:rsid w:val="006C7522"/>
    <w:rsid w:val="006D6F08"/>
    <w:rsid w:val="006E062C"/>
    <w:rsid w:val="006E1C82"/>
    <w:rsid w:val="006E28B7"/>
    <w:rsid w:val="006E2A9B"/>
    <w:rsid w:val="006E3310"/>
    <w:rsid w:val="006E4E39"/>
    <w:rsid w:val="006E565E"/>
    <w:rsid w:val="006E58C8"/>
    <w:rsid w:val="006E673D"/>
    <w:rsid w:val="006E7D3B"/>
    <w:rsid w:val="006F1B70"/>
    <w:rsid w:val="006F341D"/>
    <w:rsid w:val="006F3CDE"/>
    <w:rsid w:val="006F58D4"/>
    <w:rsid w:val="006F6582"/>
    <w:rsid w:val="007027CD"/>
    <w:rsid w:val="0070346E"/>
    <w:rsid w:val="00704EDB"/>
    <w:rsid w:val="00706101"/>
    <w:rsid w:val="00707072"/>
    <w:rsid w:val="00707D61"/>
    <w:rsid w:val="00712287"/>
    <w:rsid w:val="00712772"/>
    <w:rsid w:val="007148D3"/>
    <w:rsid w:val="00715B9A"/>
    <w:rsid w:val="00720DD6"/>
    <w:rsid w:val="007257D0"/>
    <w:rsid w:val="00726EA6"/>
    <w:rsid w:val="00727208"/>
    <w:rsid w:val="00727680"/>
    <w:rsid w:val="007348B1"/>
    <w:rsid w:val="007362A6"/>
    <w:rsid w:val="00736D7D"/>
    <w:rsid w:val="00740E58"/>
    <w:rsid w:val="007445A0"/>
    <w:rsid w:val="0074524B"/>
    <w:rsid w:val="00747D8B"/>
    <w:rsid w:val="00751228"/>
    <w:rsid w:val="0075558D"/>
    <w:rsid w:val="007571E1"/>
    <w:rsid w:val="007604B2"/>
    <w:rsid w:val="00761BFB"/>
    <w:rsid w:val="00765281"/>
    <w:rsid w:val="00766BAD"/>
    <w:rsid w:val="007729A2"/>
    <w:rsid w:val="0077417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075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D6A"/>
    <w:rsid w:val="008E1909"/>
    <w:rsid w:val="008F1C4E"/>
    <w:rsid w:val="008F1EAB"/>
    <w:rsid w:val="008F33DC"/>
    <w:rsid w:val="008F477F"/>
    <w:rsid w:val="00902350"/>
    <w:rsid w:val="0090336B"/>
    <w:rsid w:val="00903601"/>
    <w:rsid w:val="009053AA"/>
    <w:rsid w:val="00906939"/>
    <w:rsid w:val="00910B7D"/>
    <w:rsid w:val="00911DFB"/>
    <w:rsid w:val="009139D9"/>
    <w:rsid w:val="00914AD8"/>
    <w:rsid w:val="00915BBE"/>
    <w:rsid w:val="00916079"/>
    <w:rsid w:val="00917CE9"/>
    <w:rsid w:val="00920BF2"/>
    <w:rsid w:val="00922010"/>
    <w:rsid w:val="00927BD1"/>
    <w:rsid w:val="00931BD9"/>
    <w:rsid w:val="009368F3"/>
    <w:rsid w:val="00941636"/>
    <w:rsid w:val="00943742"/>
    <w:rsid w:val="00944D4E"/>
    <w:rsid w:val="00945C05"/>
    <w:rsid w:val="00946945"/>
    <w:rsid w:val="009473E8"/>
    <w:rsid w:val="00947713"/>
    <w:rsid w:val="00950DE7"/>
    <w:rsid w:val="00953920"/>
    <w:rsid w:val="00953D47"/>
    <w:rsid w:val="0095681E"/>
    <w:rsid w:val="009572D4"/>
    <w:rsid w:val="00961921"/>
    <w:rsid w:val="0096430A"/>
    <w:rsid w:val="0096554B"/>
    <w:rsid w:val="0096584A"/>
    <w:rsid w:val="00971F08"/>
    <w:rsid w:val="0097603D"/>
    <w:rsid w:val="00976949"/>
    <w:rsid w:val="00976D42"/>
    <w:rsid w:val="0098001D"/>
    <w:rsid w:val="00980477"/>
    <w:rsid w:val="00983989"/>
    <w:rsid w:val="00985253"/>
    <w:rsid w:val="009853B3"/>
    <w:rsid w:val="009866CE"/>
    <w:rsid w:val="00990630"/>
    <w:rsid w:val="00991761"/>
    <w:rsid w:val="00994DCA"/>
    <w:rsid w:val="009960EC"/>
    <w:rsid w:val="009970DD"/>
    <w:rsid w:val="009A0FBA"/>
    <w:rsid w:val="009A1601"/>
    <w:rsid w:val="009A3BB6"/>
    <w:rsid w:val="009A462D"/>
    <w:rsid w:val="009A4CFA"/>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29F"/>
    <w:rsid w:val="00A17F63"/>
    <w:rsid w:val="00A2193B"/>
    <w:rsid w:val="00A2351A"/>
    <w:rsid w:val="00A264A9"/>
    <w:rsid w:val="00A26DCF"/>
    <w:rsid w:val="00A275A7"/>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98A"/>
    <w:rsid w:val="00AA51D6"/>
    <w:rsid w:val="00AB0BC8"/>
    <w:rsid w:val="00AB11CA"/>
    <w:rsid w:val="00AB14D9"/>
    <w:rsid w:val="00AB4AB8"/>
    <w:rsid w:val="00AB655E"/>
    <w:rsid w:val="00AC007F"/>
    <w:rsid w:val="00AC2ECD"/>
    <w:rsid w:val="00AC3119"/>
    <w:rsid w:val="00AC44C5"/>
    <w:rsid w:val="00AC49FB"/>
    <w:rsid w:val="00AC5A10"/>
    <w:rsid w:val="00AD0AA3"/>
    <w:rsid w:val="00AD2ED0"/>
    <w:rsid w:val="00AD3F94"/>
    <w:rsid w:val="00AD4A5A"/>
    <w:rsid w:val="00AE27AC"/>
    <w:rsid w:val="00AE40E0"/>
    <w:rsid w:val="00AE4DBA"/>
    <w:rsid w:val="00AE4F07"/>
    <w:rsid w:val="00AF1C5D"/>
    <w:rsid w:val="00AF42D7"/>
    <w:rsid w:val="00AF4EB9"/>
    <w:rsid w:val="00B006FE"/>
    <w:rsid w:val="00B007CB"/>
    <w:rsid w:val="00B02AA9"/>
    <w:rsid w:val="00B02FA3"/>
    <w:rsid w:val="00B05084"/>
    <w:rsid w:val="00B07C25"/>
    <w:rsid w:val="00B157F9"/>
    <w:rsid w:val="00B20256"/>
    <w:rsid w:val="00B20D09"/>
    <w:rsid w:val="00B2763F"/>
    <w:rsid w:val="00B27AAC"/>
    <w:rsid w:val="00B30929"/>
    <w:rsid w:val="00B372AA"/>
    <w:rsid w:val="00B40445"/>
    <w:rsid w:val="00B409E0"/>
    <w:rsid w:val="00B41888"/>
    <w:rsid w:val="00B45A52"/>
    <w:rsid w:val="00B46175"/>
    <w:rsid w:val="00B53376"/>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79B"/>
    <w:rsid w:val="00C279B5"/>
    <w:rsid w:val="00C27C45"/>
    <w:rsid w:val="00C35599"/>
    <w:rsid w:val="00C3719D"/>
    <w:rsid w:val="00C37CB2"/>
    <w:rsid w:val="00C473A5"/>
    <w:rsid w:val="00C54995"/>
    <w:rsid w:val="00C54D41"/>
    <w:rsid w:val="00C60783"/>
    <w:rsid w:val="00C62328"/>
    <w:rsid w:val="00C64672"/>
    <w:rsid w:val="00C70697"/>
    <w:rsid w:val="00C72093"/>
    <w:rsid w:val="00C72EF4"/>
    <w:rsid w:val="00C744FE"/>
    <w:rsid w:val="00C75D2F"/>
    <w:rsid w:val="00C767BE"/>
    <w:rsid w:val="00C76E3C"/>
    <w:rsid w:val="00C81568"/>
    <w:rsid w:val="00C8677D"/>
    <w:rsid w:val="00C9027A"/>
    <w:rsid w:val="00C9068E"/>
    <w:rsid w:val="00C93814"/>
    <w:rsid w:val="00C93C4B"/>
    <w:rsid w:val="00C944AB"/>
    <w:rsid w:val="00C95B40"/>
    <w:rsid w:val="00CA1ED8"/>
    <w:rsid w:val="00CB1F63"/>
    <w:rsid w:val="00CB7170"/>
    <w:rsid w:val="00CB7EDC"/>
    <w:rsid w:val="00CC040E"/>
    <w:rsid w:val="00CC111F"/>
    <w:rsid w:val="00CC2011"/>
    <w:rsid w:val="00CC3EA0"/>
    <w:rsid w:val="00CC7B45"/>
    <w:rsid w:val="00CD1188"/>
    <w:rsid w:val="00CD2ED1"/>
    <w:rsid w:val="00CD337B"/>
    <w:rsid w:val="00CD6FFE"/>
    <w:rsid w:val="00CE0424"/>
    <w:rsid w:val="00CE7561"/>
    <w:rsid w:val="00CF047D"/>
    <w:rsid w:val="00CF1354"/>
    <w:rsid w:val="00CF3B1F"/>
    <w:rsid w:val="00CF3BF6"/>
    <w:rsid w:val="00CF4FF1"/>
    <w:rsid w:val="00CF625B"/>
    <w:rsid w:val="00CF687E"/>
    <w:rsid w:val="00D0349B"/>
    <w:rsid w:val="00D10249"/>
    <w:rsid w:val="00D115C3"/>
    <w:rsid w:val="00D11897"/>
    <w:rsid w:val="00D13135"/>
    <w:rsid w:val="00D13E4E"/>
    <w:rsid w:val="00D20B8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996"/>
    <w:rsid w:val="00E110E7"/>
    <w:rsid w:val="00E11B20"/>
    <w:rsid w:val="00E17FA2"/>
    <w:rsid w:val="00E22330"/>
    <w:rsid w:val="00E223F6"/>
    <w:rsid w:val="00E30B5A"/>
    <w:rsid w:val="00E3123D"/>
    <w:rsid w:val="00E31461"/>
    <w:rsid w:val="00E31D43"/>
    <w:rsid w:val="00E32608"/>
    <w:rsid w:val="00E34188"/>
    <w:rsid w:val="00E344E6"/>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D236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5D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4F2"/>
    <w:rsid w:val="00F76EFA"/>
    <w:rsid w:val="00F804BE"/>
    <w:rsid w:val="00F817CE"/>
    <w:rsid w:val="00F8456C"/>
    <w:rsid w:val="00F859D8"/>
    <w:rsid w:val="00F868F5"/>
    <w:rsid w:val="00F9056A"/>
    <w:rsid w:val="00F90F8D"/>
    <w:rsid w:val="00F92782"/>
    <w:rsid w:val="00F93AA9"/>
    <w:rsid w:val="00F96985"/>
    <w:rsid w:val="00F97838"/>
    <w:rsid w:val="00F97A11"/>
    <w:rsid w:val="00FA2BB3"/>
    <w:rsid w:val="00FA5A3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0CD"/>
    <w:rsid w:val="00FF45A5"/>
    <w:rsid w:val="00FF5C91"/>
    <w:rsid w:val="00FF5D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3E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9473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3E8"/>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3"/>
      </w:numPr>
      <w:tabs>
        <w:tab w:val="clear" w:pos="1304"/>
        <w:tab w:val="left" w:pos="1701"/>
      </w:tabs>
      <w:ind w:left="1701" w:hanging="1701"/>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4"/>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140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9" ma:contentTypeDescription="Skapa ett nytt dokument." ma:contentTypeScope="" ma:versionID="21f7ee791b119492dab5125b75fdf7c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82a7716718c5f9533401556aa22ed0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4C7C2-44D5-464C-BFE2-6FD5DC29F40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E53BDCC-0036-4F8C-B138-864DE8868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C07E16-E89A-4F4E-9D56-4B541459CCD5}">
  <ds:schemaRefs>
    <ds:schemaRef ds:uri="http://schemas.microsoft.com/sharepoint/v3/contenttype/forms"/>
  </ds:schemaRefs>
</ds:datastoreItem>
</file>

<file path=customXml/itemProps4.xml><?xml version="1.0" encoding="utf-8"?>
<ds:datastoreItem xmlns:ds="http://schemas.openxmlformats.org/officeDocument/2006/customXml" ds:itemID="{EED8AA01-7947-412D-A18A-21318D7A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2019-05-03T13:06:00Z</dcterms:created>
  <dcterms:modified xsi:type="dcterms:W3CDTF">2019-05-04T01:19:00Z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AuthorIds_UIVersion_5">
    <vt:lpwstr>213</vt:lpwstr>
  </property>
  <property fmtid="{D5CDD505-2E9C-101B-9397-08002B2CF9AE}" pid="4" name="ContentTypeId">
    <vt:lpwstr>0x010100F3E9551B3FDDA24EBF0A209BAAD637CA</vt:lpwstr>
  </property>
  <property fmtid="{D5CDD505-2E9C-101B-9397-08002B2CF9AE}" pid="5" name="Date">
    <vt:filetime>2019-02-09T23:00:00Z</vt:filetime>
  </property>
</Properties>
</file>